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DBB9" w14:textId="4791A613" w:rsidR="005509D0" w:rsidRDefault="00530B72" w:rsidP="00530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EASTPORT MUNICIPAL PLANNING BOARD</w:t>
      </w:r>
    </w:p>
    <w:p w14:paraId="399CF0A2" w14:textId="74D6FDD2" w:rsidR="00530B72" w:rsidRDefault="00530B72" w:rsidP="00530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MEETING MINUTES</w:t>
      </w:r>
    </w:p>
    <w:p w14:paraId="76D461F0" w14:textId="6F70C35C" w:rsidR="00530B72" w:rsidRDefault="00530B72" w:rsidP="00530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 4 MARCH 2020</w:t>
      </w:r>
    </w:p>
    <w:p w14:paraId="54039157" w14:textId="27EB8642" w:rsidR="00530B72" w:rsidRDefault="00530B72" w:rsidP="00530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A48AD" w14:textId="510DFE87" w:rsidR="00530B72" w:rsidRDefault="00530B72" w:rsidP="0053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Michael Morse, Bob O’Hayer, Rachel Cox, Hugh French, and Alternate Stephen Collins.</w:t>
      </w:r>
    </w:p>
    <w:p w14:paraId="20EA53D7" w14:textId="477D5566" w:rsidR="009A09E9" w:rsidRDefault="009A09E9" w:rsidP="0053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Robert Scott CEO, </w:t>
      </w:r>
      <w:r w:rsidR="00BA0288">
        <w:rPr>
          <w:rFonts w:ascii="Times New Roman" w:hAnsi="Times New Roman" w:cs="Times New Roman"/>
          <w:sz w:val="24"/>
          <w:szCs w:val="24"/>
        </w:rPr>
        <w:t>Todd Rich from Wireless Partners, and Clifford Fowkes.</w:t>
      </w:r>
    </w:p>
    <w:p w14:paraId="2E420565" w14:textId="0B6C072C" w:rsidR="00BA0288" w:rsidRDefault="00BA0288" w:rsidP="0053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Ries excused. Collins moved up to voting member for this meeting.</w:t>
      </w:r>
    </w:p>
    <w:p w14:paraId="5A5AB116" w14:textId="77777777" w:rsidR="00063A5F" w:rsidRDefault="00BA0288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MINUTES</w:t>
      </w:r>
    </w:p>
    <w:p w14:paraId="0E05B2F9" w14:textId="1637162E" w:rsidR="00BA0288" w:rsidRDefault="0010640F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C0F">
        <w:rPr>
          <w:rFonts w:ascii="Times New Roman" w:hAnsi="Times New Roman" w:cs="Times New Roman"/>
          <w:sz w:val="24"/>
          <w:szCs w:val="24"/>
        </w:rPr>
        <w:t xml:space="preserve">Cox, </w:t>
      </w:r>
      <w:r w:rsidR="0026326E">
        <w:rPr>
          <w:rFonts w:ascii="Times New Roman" w:hAnsi="Times New Roman" w:cs="Times New Roman"/>
          <w:sz w:val="24"/>
          <w:szCs w:val="24"/>
        </w:rPr>
        <w:t xml:space="preserve">Second O’Hayer to accept minutes as written. Yeas </w:t>
      </w:r>
      <w:r>
        <w:rPr>
          <w:rFonts w:ascii="Times New Roman" w:hAnsi="Times New Roman" w:cs="Times New Roman"/>
          <w:sz w:val="24"/>
          <w:szCs w:val="24"/>
        </w:rPr>
        <w:t>5 Nays 0,</w:t>
      </w:r>
    </w:p>
    <w:p w14:paraId="363CE3BC" w14:textId="644872AE" w:rsidR="0010640F" w:rsidRDefault="005D401F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A64674F" w14:textId="58490C34" w:rsidR="00063A5F" w:rsidRDefault="00063A5F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Shoreland Zo</w:t>
      </w:r>
      <w:r w:rsidR="004D411C">
        <w:rPr>
          <w:rFonts w:ascii="Times New Roman" w:hAnsi="Times New Roman" w:cs="Times New Roman"/>
          <w:sz w:val="24"/>
          <w:szCs w:val="24"/>
        </w:rPr>
        <w:t>ning – We are waiting for Dawn Hurd</w:t>
      </w:r>
      <w:r w:rsidR="0036619E">
        <w:rPr>
          <w:rFonts w:ascii="Times New Roman" w:hAnsi="Times New Roman" w:cs="Times New Roman"/>
          <w:sz w:val="24"/>
          <w:szCs w:val="24"/>
        </w:rPr>
        <w:t xml:space="preserve"> to review our ordinance update. We haven</w:t>
      </w:r>
      <w:r w:rsidR="00882331">
        <w:rPr>
          <w:rFonts w:ascii="Times New Roman" w:hAnsi="Times New Roman" w:cs="Times New Roman"/>
          <w:sz w:val="24"/>
          <w:szCs w:val="24"/>
        </w:rPr>
        <w:t>’t heard anything from her yet.</w:t>
      </w:r>
    </w:p>
    <w:p w14:paraId="0565F8F1" w14:textId="68B9BA46" w:rsidR="00882331" w:rsidRDefault="00882331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 on progress</w:t>
      </w:r>
      <w:r w:rsidR="00BE22EE">
        <w:rPr>
          <w:rFonts w:ascii="Times New Roman" w:hAnsi="Times New Roman" w:cs="Times New Roman"/>
          <w:sz w:val="24"/>
          <w:szCs w:val="24"/>
        </w:rPr>
        <w:t xml:space="preserve"> regarding</w:t>
      </w:r>
      <w:r w:rsidR="00A6379F">
        <w:rPr>
          <w:rFonts w:ascii="Times New Roman" w:hAnsi="Times New Roman" w:cs="Times New Roman"/>
          <w:sz w:val="24"/>
          <w:szCs w:val="24"/>
        </w:rPr>
        <w:t xml:space="preserve"> the land parcel for Wireless Partners </w:t>
      </w:r>
      <w:r w:rsidR="004C3E19">
        <w:rPr>
          <w:rFonts w:ascii="Times New Roman" w:hAnsi="Times New Roman" w:cs="Times New Roman"/>
          <w:sz w:val="24"/>
          <w:szCs w:val="24"/>
        </w:rPr>
        <w:t>–</w:t>
      </w:r>
      <w:r w:rsidR="00ED5153">
        <w:rPr>
          <w:rFonts w:ascii="Times New Roman" w:hAnsi="Times New Roman" w:cs="Times New Roman"/>
          <w:sz w:val="24"/>
          <w:szCs w:val="24"/>
        </w:rPr>
        <w:t xml:space="preserve"> </w:t>
      </w:r>
      <w:r w:rsidR="004C3E19">
        <w:rPr>
          <w:rFonts w:ascii="Times New Roman" w:hAnsi="Times New Roman" w:cs="Times New Roman"/>
          <w:sz w:val="24"/>
          <w:szCs w:val="24"/>
        </w:rPr>
        <w:t>They have agreed to enter in to a lease agreement</w:t>
      </w:r>
      <w:r w:rsidR="00B3394D">
        <w:rPr>
          <w:rFonts w:ascii="Times New Roman" w:hAnsi="Times New Roman" w:cs="Times New Roman"/>
          <w:sz w:val="24"/>
          <w:szCs w:val="24"/>
        </w:rPr>
        <w:t xml:space="preserve"> with the City Council</w:t>
      </w:r>
      <w:r w:rsidR="009B0352">
        <w:rPr>
          <w:rFonts w:ascii="Times New Roman" w:hAnsi="Times New Roman" w:cs="Times New Roman"/>
          <w:sz w:val="24"/>
          <w:szCs w:val="24"/>
        </w:rPr>
        <w:t>. Will encompass 100’ by 100’</w:t>
      </w:r>
      <w:r w:rsidR="004500CE">
        <w:rPr>
          <w:rFonts w:ascii="Times New Roman" w:hAnsi="Times New Roman" w:cs="Times New Roman"/>
          <w:sz w:val="24"/>
          <w:szCs w:val="24"/>
        </w:rPr>
        <w:t xml:space="preserve"> parcel around elementary school and the water </w:t>
      </w:r>
      <w:r w:rsidR="009B34DA">
        <w:rPr>
          <w:rFonts w:ascii="Times New Roman" w:hAnsi="Times New Roman" w:cs="Times New Roman"/>
          <w:sz w:val="24"/>
          <w:szCs w:val="24"/>
        </w:rPr>
        <w:t>tank. Todd Rich from Wireless Partners feels he can meet all the requirements. Next step is putting</w:t>
      </w:r>
      <w:r w:rsidR="00F866C6">
        <w:rPr>
          <w:rFonts w:ascii="Times New Roman" w:hAnsi="Times New Roman" w:cs="Times New Roman"/>
          <w:sz w:val="24"/>
          <w:szCs w:val="24"/>
        </w:rPr>
        <w:t xml:space="preserve"> the Application together. Because it’s R1</w:t>
      </w:r>
      <w:r w:rsidR="00306159">
        <w:rPr>
          <w:rFonts w:ascii="Times New Roman" w:hAnsi="Times New Roman" w:cs="Times New Roman"/>
          <w:sz w:val="24"/>
          <w:szCs w:val="24"/>
        </w:rPr>
        <w:t>, the Zoning Board of Appeals</w:t>
      </w:r>
      <w:r w:rsidR="004C3CEC">
        <w:rPr>
          <w:rFonts w:ascii="Times New Roman" w:hAnsi="Times New Roman" w:cs="Times New Roman"/>
          <w:sz w:val="24"/>
          <w:szCs w:val="24"/>
        </w:rPr>
        <w:t xml:space="preserve"> needs to approve it. Any waivers</w:t>
      </w:r>
      <w:r w:rsidR="00D43CC0">
        <w:rPr>
          <w:rFonts w:ascii="Times New Roman" w:hAnsi="Times New Roman" w:cs="Times New Roman"/>
          <w:sz w:val="24"/>
          <w:szCs w:val="24"/>
        </w:rPr>
        <w:t xml:space="preserve"> would be on requirements</w:t>
      </w:r>
      <w:r w:rsidR="00282B01">
        <w:rPr>
          <w:rFonts w:ascii="Times New Roman" w:hAnsi="Times New Roman" w:cs="Times New Roman"/>
          <w:sz w:val="24"/>
          <w:szCs w:val="24"/>
        </w:rPr>
        <w:t xml:space="preserve"> of the Application not on the ordinance</w:t>
      </w:r>
      <w:r w:rsidR="00B41687">
        <w:rPr>
          <w:rFonts w:ascii="Times New Roman" w:hAnsi="Times New Roman" w:cs="Times New Roman"/>
          <w:sz w:val="24"/>
          <w:szCs w:val="24"/>
        </w:rPr>
        <w:t>. Documents the Board feels don’t apply</w:t>
      </w:r>
      <w:r w:rsidR="003B36CD">
        <w:rPr>
          <w:rFonts w:ascii="Times New Roman" w:hAnsi="Times New Roman" w:cs="Times New Roman"/>
          <w:sz w:val="24"/>
          <w:szCs w:val="24"/>
        </w:rPr>
        <w:t>. One requirement we will ask for</w:t>
      </w:r>
      <w:r w:rsidR="008B6245">
        <w:rPr>
          <w:rFonts w:ascii="Times New Roman" w:hAnsi="Times New Roman" w:cs="Times New Roman"/>
          <w:sz w:val="24"/>
          <w:szCs w:val="24"/>
        </w:rPr>
        <w:t xml:space="preserve"> is the letter denying access to water tank from the Passamaquoddy Water District.</w:t>
      </w:r>
    </w:p>
    <w:p w14:paraId="4F17AC1C" w14:textId="664B487E" w:rsidR="008B6245" w:rsidRDefault="008B6245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section 7.2 pages 9, 10, 11, and 12 will be our guide</w:t>
      </w:r>
      <w:r w:rsidR="009451F1">
        <w:rPr>
          <w:rFonts w:ascii="Times New Roman" w:hAnsi="Times New Roman" w:cs="Times New Roman"/>
          <w:sz w:val="24"/>
          <w:szCs w:val="24"/>
        </w:rPr>
        <w:t>. Every member should look this over</w:t>
      </w:r>
      <w:r w:rsidR="002C7D20">
        <w:rPr>
          <w:rFonts w:ascii="Times New Roman" w:hAnsi="Times New Roman" w:cs="Times New Roman"/>
          <w:sz w:val="24"/>
          <w:szCs w:val="24"/>
        </w:rPr>
        <w:t>.</w:t>
      </w:r>
    </w:p>
    <w:p w14:paraId="7128E8B4" w14:textId="7B43231A" w:rsidR="002C7D20" w:rsidRDefault="002C7D20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9A69CCC" w14:textId="16C44CCD" w:rsidR="002C7D20" w:rsidRDefault="002C7D20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at this time</w:t>
      </w:r>
    </w:p>
    <w:p w14:paraId="03C31930" w14:textId="123B7D16" w:rsidR="002C7D20" w:rsidRDefault="000A5F24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</w:t>
      </w:r>
    </w:p>
    <w:p w14:paraId="0F3A69AC" w14:textId="08B26602" w:rsidR="000A5F24" w:rsidRDefault="009B0419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Clifford Fowkes</w:t>
      </w:r>
      <w:r w:rsidR="00DD5597">
        <w:rPr>
          <w:rFonts w:ascii="Times New Roman" w:hAnsi="Times New Roman" w:cs="Times New Roman"/>
          <w:sz w:val="24"/>
          <w:szCs w:val="24"/>
        </w:rPr>
        <w:t xml:space="preserve"> asked if all applications will be Public</w:t>
      </w:r>
      <w:r w:rsidR="00996B86">
        <w:rPr>
          <w:rFonts w:ascii="Times New Roman" w:hAnsi="Times New Roman" w:cs="Times New Roman"/>
          <w:sz w:val="24"/>
          <w:szCs w:val="24"/>
        </w:rPr>
        <w:t>. He was told they would be.. He is also concerned</w:t>
      </w:r>
      <w:r w:rsidR="002368DA">
        <w:rPr>
          <w:rFonts w:ascii="Times New Roman" w:hAnsi="Times New Roman" w:cs="Times New Roman"/>
          <w:sz w:val="24"/>
          <w:szCs w:val="24"/>
        </w:rPr>
        <w:t xml:space="preserve"> with abandonment and who would take </w:t>
      </w:r>
      <w:r w:rsidR="00B31A01">
        <w:rPr>
          <w:rFonts w:ascii="Times New Roman" w:hAnsi="Times New Roman" w:cs="Times New Roman"/>
          <w:sz w:val="24"/>
          <w:szCs w:val="24"/>
        </w:rPr>
        <w:t>the tower down. The City Solic</w:t>
      </w:r>
      <w:r w:rsidR="00F01A47">
        <w:rPr>
          <w:rFonts w:ascii="Times New Roman" w:hAnsi="Times New Roman" w:cs="Times New Roman"/>
          <w:sz w:val="24"/>
          <w:szCs w:val="24"/>
        </w:rPr>
        <w:t>i</w:t>
      </w:r>
      <w:r w:rsidR="00B31A01">
        <w:rPr>
          <w:rFonts w:ascii="Times New Roman" w:hAnsi="Times New Roman" w:cs="Times New Roman"/>
          <w:sz w:val="24"/>
          <w:szCs w:val="24"/>
        </w:rPr>
        <w:t>t</w:t>
      </w:r>
      <w:r w:rsidR="00F01A47">
        <w:rPr>
          <w:rFonts w:ascii="Times New Roman" w:hAnsi="Times New Roman" w:cs="Times New Roman"/>
          <w:sz w:val="24"/>
          <w:szCs w:val="24"/>
        </w:rPr>
        <w:t>o</w:t>
      </w:r>
      <w:r w:rsidR="00B31A01">
        <w:rPr>
          <w:rFonts w:ascii="Times New Roman" w:hAnsi="Times New Roman" w:cs="Times New Roman"/>
          <w:sz w:val="24"/>
          <w:szCs w:val="24"/>
        </w:rPr>
        <w:t>r is drawing up the lease agreement. The agreement</w:t>
      </w:r>
      <w:r w:rsidR="00F948AD">
        <w:rPr>
          <w:rFonts w:ascii="Times New Roman" w:hAnsi="Times New Roman" w:cs="Times New Roman"/>
          <w:sz w:val="24"/>
          <w:szCs w:val="24"/>
        </w:rPr>
        <w:t xml:space="preserve"> </w:t>
      </w:r>
      <w:r w:rsidR="00F962C7">
        <w:rPr>
          <w:rFonts w:ascii="Times New Roman" w:hAnsi="Times New Roman" w:cs="Times New Roman"/>
          <w:sz w:val="24"/>
          <w:szCs w:val="24"/>
        </w:rPr>
        <w:t>should address</w:t>
      </w:r>
      <w:r w:rsidR="00F948AD">
        <w:rPr>
          <w:rFonts w:ascii="Times New Roman" w:hAnsi="Times New Roman" w:cs="Times New Roman"/>
          <w:sz w:val="24"/>
          <w:szCs w:val="24"/>
        </w:rPr>
        <w:t xml:space="preserve"> all those concerns.</w:t>
      </w:r>
    </w:p>
    <w:p w14:paraId="3F001F96" w14:textId="5F8B98B3" w:rsidR="00DE7F36" w:rsidRDefault="00DE7F36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</w:t>
      </w:r>
    </w:p>
    <w:p w14:paraId="096E0384" w14:textId="7B62D60B" w:rsidR="002C3249" w:rsidRDefault="002C3249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Wednesday 1 April 2020 6:00 p.m. at Eastport City Hall.</w:t>
      </w:r>
    </w:p>
    <w:p w14:paraId="01F79483" w14:textId="25C0EABA" w:rsidR="00743752" w:rsidRDefault="00743752" w:rsidP="00850C0F">
      <w:pPr>
        <w:rPr>
          <w:rFonts w:ascii="Times New Roman" w:hAnsi="Times New Roman" w:cs="Times New Roman"/>
          <w:sz w:val="24"/>
          <w:szCs w:val="24"/>
        </w:rPr>
      </w:pPr>
    </w:p>
    <w:p w14:paraId="74F9AE85" w14:textId="2B7D346A" w:rsidR="00743752" w:rsidRDefault="00743752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ADJOURN</w:t>
      </w:r>
    </w:p>
    <w:p w14:paraId="7D5090E8" w14:textId="208CF068" w:rsidR="00743752" w:rsidRDefault="00743752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Cox, Second O’Hayer to Adjourn. Yeas 5 Nays 0</w:t>
      </w:r>
    </w:p>
    <w:p w14:paraId="59EF76DC" w14:textId="62364220" w:rsidR="00726F3C" w:rsidRDefault="00726F3C" w:rsidP="0085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7:00 p.m.</w:t>
      </w:r>
    </w:p>
    <w:p w14:paraId="18EBE625" w14:textId="77777777" w:rsidR="002C3249" w:rsidRDefault="002C3249" w:rsidP="00850C0F">
      <w:pPr>
        <w:rPr>
          <w:rFonts w:ascii="Times New Roman" w:hAnsi="Times New Roman" w:cs="Times New Roman"/>
          <w:sz w:val="24"/>
          <w:szCs w:val="24"/>
        </w:rPr>
      </w:pPr>
    </w:p>
    <w:p w14:paraId="013514B1" w14:textId="77777777" w:rsidR="00DE7F36" w:rsidRDefault="00DE7F36" w:rsidP="00850C0F">
      <w:pPr>
        <w:rPr>
          <w:rFonts w:ascii="Times New Roman" w:hAnsi="Times New Roman" w:cs="Times New Roman"/>
          <w:sz w:val="24"/>
          <w:szCs w:val="24"/>
        </w:rPr>
      </w:pPr>
    </w:p>
    <w:p w14:paraId="07C47131" w14:textId="77777777" w:rsidR="00063A5F" w:rsidRPr="00530B72" w:rsidRDefault="00063A5F" w:rsidP="00850C0F">
      <w:pPr>
        <w:rPr>
          <w:rFonts w:ascii="Times New Roman" w:hAnsi="Times New Roman" w:cs="Times New Roman"/>
          <w:sz w:val="24"/>
          <w:szCs w:val="24"/>
        </w:rPr>
      </w:pPr>
    </w:p>
    <w:sectPr w:rsidR="00063A5F" w:rsidRPr="0053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72"/>
    <w:rsid w:val="00063A5F"/>
    <w:rsid w:val="000A5F24"/>
    <w:rsid w:val="0010640F"/>
    <w:rsid w:val="002368DA"/>
    <w:rsid w:val="0026326E"/>
    <w:rsid w:val="00282B01"/>
    <w:rsid w:val="002C3249"/>
    <w:rsid w:val="002C7D20"/>
    <w:rsid w:val="00306159"/>
    <w:rsid w:val="0036619E"/>
    <w:rsid w:val="003B36CD"/>
    <w:rsid w:val="004500CE"/>
    <w:rsid w:val="004C3CEC"/>
    <w:rsid w:val="004C3E19"/>
    <w:rsid w:val="004D411C"/>
    <w:rsid w:val="00530B72"/>
    <w:rsid w:val="005509D0"/>
    <w:rsid w:val="005D401F"/>
    <w:rsid w:val="00624E66"/>
    <w:rsid w:val="00726F3C"/>
    <w:rsid w:val="00743752"/>
    <w:rsid w:val="00850C0F"/>
    <w:rsid w:val="00882331"/>
    <w:rsid w:val="008B6245"/>
    <w:rsid w:val="009451F1"/>
    <w:rsid w:val="00996B86"/>
    <w:rsid w:val="009A09E9"/>
    <w:rsid w:val="009B0352"/>
    <w:rsid w:val="009B0419"/>
    <w:rsid w:val="009B34DA"/>
    <w:rsid w:val="00A6379F"/>
    <w:rsid w:val="00B31A01"/>
    <w:rsid w:val="00B3394D"/>
    <w:rsid w:val="00B41687"/>
    <w:rsid w:val="00BA0288"/>
    <w:rsid w:val="00BE22EE"/>
    <w:rsid w:val="00D43CC0"/>
    <w:rsid w:val="00DA5078"/>
    <w:rsid w:val="00DD5597"/>
    <w:rsid w:val="00DE7F36"/>
    <w:rsid w:val="00ED5153"/>
    <w:rsid w:val="00F01A47"/>
    <w:rsid w:val="00F866C6"/>
    <w:rsid w:val="00F948AD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7CA2"/>
  <w15:chartTrackingRefBased/>
  <w15:docId w15:val="{03664FF5-7B97-4FA3-A696-2F6ECB8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Collins</dc:creator>
  <cp:keywords/>
  <dc:description/>
  <cp:lastModifiedBy>Robert P. Scott</cp:lastModifiedBy>
  <cp:revision>2</cp:revision>
  <dcterms:created xsi:type="dcterms:W3CDTF">2020-07-15T11:33:00Z</dcterms:created>
  <dcterms:modified xsi:type="dcterms:W3CDTF">2020-07-15T11:33:00Z</dcterms:modified>
</cp:coreProperties>
</file>